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8F1F487" w:rsidR="00235EEF" w:rsidRPr="00CB3098" w:rsidRDefault="00614F6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816F5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="00816F52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33B0791" w14:textId="0A9DEF0A" w:rsidR="007C6EFE" w:rsidRPr="0063463F" w:rsidRDefault="007C6EFE" w:rsidP="00622E4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346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Адыгее определена кадастровая стоимость земельных участков</w:t>
      </w:r>
    </w:p>
    <w:bookmarkEnd w:id="0"/>
    <w:p w14:paraId="4F7C8C45" w14:textId="1502C67E" w:rsidR="00614F65" w:rsidRDefault="00614F65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4F65">
        <w:rPr>
          <w:rFonts w:ascii="Times New Roman" w:hAnsi="Times New Roman" w:cs="Times New Roman"/>
          <w:sz w:val="28"/>
          <w:szCs w:val="28"/>
        </w:rPr>
        <w:t xml:space="preserve">Адыгее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году </w:t>
      </w:r>
      <w:r w:rsidRPr="00614F65">
        <w:rPr>
          <w:rFonts w:ascii="Times New Roman" w:hAnsi="Times New Roman" w:cs="Times New Roman"/>
          <w:sz w:val="28"/>
          <w:szCs w:val="28"/>
        </w:rPr>
        <w:t xml:space="preserve">проведена государственная оценка в отношении всех учтенных по состоянию на 01.01.2022 в Едином государственном реестре недвижимости земельных участков в количестве 255 354. Работы по проведению </w:t>
      </w:r>
      <w:r w:rsidR="00B001EA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614F65">
        <w:rPr>
          <w:rFonts w:ascii="Times New Roman" w:hAnsi="Times New Roman" w:cs="Times New Roman"/>
          <w:sz w:val="28"/>
          <w:szCs w:val="28"/>
        </w:rPr>
        <w:t xml:space="preserve"> на территории республики осуществ</w:t>
      </w:r>
      <w:r w:rsidR="00A467A8">
        <w:rPr>
          <w:rFonts w:ascii="Times New Roman" w:hAnsi="Times New Roman" w:cs="Times New Roman"/>
          <w:sz w:val="28"/>
          <w:szCs w:val="28"/>
        </w:rPr>
        <w:t>ляет</w:t>
      </w:r>
      <w:r w:rsidRPr="00614F65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Республики Адыгея «Адыгейский республиканский центр государственной кадастровой оценки»</w:t>
      </w:r>
      <w:r w:rsidR="003F5365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614F65">
        <w:rPr>
          <w:rFonts w:ascii="Times New Roman" w:hAnsi="Times New Roman" w:cs="Times New Roman"/>
          <w:sz w:val="28"/>
          <w:szCs w:val="28"/>
        </w:rPr>
        <w:t>.</w:t>
      </w:r>
    </w:p>
    <w:p w14:paraId="17CC4CE1" w14:textId="4DF1272F" w:rsidR="00614F65" w:rsidRPr="003F5365" w:rsidRDefault="003F5365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614F65" w:rsidRPr="003F5365">
        <w:rPr>
          <w:rFonts w:ascii="Times New Roman" w:hAnsi="Times New Roman" w:cs="Times New Roman"/>
          <w:i/>
          <w:sz w:val="28"/>
          <w:szCs w:val="28"/>
        </w:rPr>
        <w:t>Государственная кадастровая оценка земельных проводится для определения кадастровой стоимости земельных участков, необходимой для исчисления земельного налога, арендной платы, других платежей при сделках с земельными участками и иных целей, установленных законодательством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3F5365">
        <w:rPr>
          <w:rFonts w:ascii="Times New Roman" w:hAnsi="Times New Roman" w:cs="Times New Roman"/>
          <w:sz w:val="28"/>
          <w:szCs w:val="28"/>
        </w:rPr>
        <w:t xml:space="preserve">пояснил заместитель руководителя Управления Росреестра по Республике Адыгея </w:t>
      </w:r>
      <w:r w:rsidRPr="003F5365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Pr="003F5365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Pr="003F5365">
        <w:rPr>
          <w:rFonts w:ascii="Times New Roman" w:hAnsi="Times New Roman" w:cs="Times New Roman"/>
          <w:sz w:val="28"/>
          <w:szCs w:val="28"/>
        </w:rPr>
        <w:t>.</w:t>
      </w:r>
    </w:p>
    <w:p w14:paraId="3B9AC7B7" w14:textId="3D71EE4A" w:rsidR="003F5365" w:rsidRDefault="0026121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21B">
        <w:rPr>
          <w:rFonts w:ascii="Times New Roman" w:hAnsi="Times New Roman" w:cs="Times New Roman"/>
          <w:sz w:val="28"/>
          <w:szCs w:val="28"/>
        </w:rPr>
        <w:t>У каждого заинтересованного лица</w:t>
      </w:r>
      <w:r w:rsidR="003F5365">
        <w:rPr>
          <w:rFonts w:ascii="Times New Roman" w:hAnsi="Times New Roman" w:cs="Times New Roman"/>
          <w:sz w:val="28"/>
          <w:szCs w:val="28"/>
        </w:rPr>
        <w:t>,</w:t>
      </w:r>
      <w:r w:rsidRPr="0026121B">
        <w:rPr>
          <w:rFonts w:ascii="Times New Roman" w:hAnsi="Times New Roman" w:cs="Times New Roman"/>
          <w:sz w:val="28"/>
          <w:szCs w:val="28"/>
        </w:rPr>
        <w:t xml:space="preserve"> </w:t>
      </w:r>
      <w:r w:rsidR="003F5365" w:rsidRPr="003F5365">
        <w:rPr>
          <w:rFonts w:ascii="Times New Roman" w:hAnsi="Times New Roman" w:cs="Times New Roman"/>
          <w:sz w:val="28"/>
          <w:szCs w:val="28"/>
        </w:rPr>
        <w:t>в случае, если результаты определения кадастровой стоимости затрагивают права или обязанности этих лиц</w:t>
      </w:r>
      <w:r w:rsidR="003F5365">
        <w:rPr>
          <w:rFonts w:ascii="Times New Roman" w:hAnsi="Times New Roman" w:cs="Times New Roman"/>
          <w:sz w:val="28"/>
          <w:szCs w:val="28"/>
        </w:rPr>
        <w:t>,</w:t>
      </w:r>
      <w:r w:rsidR="003F5365" w:rsidRPr="0026121B">
        <w:rPr>
          <w:rFonts w:ascii="Times New Roman" w:hAnsi="Times New Roman" w:cs="Times New Roman"/>
          <w:sz w:val="28"/>
          <w:szCs w:val="28"/>
        </w:rPr>
        <w:t xml:space="preserve"> </w:t>
      </w:r>
      <w:r w:rsidRPr="0026121B">
        <w:rPr>
          <w:rFonts w:ascii="Times New Roman" w:hAnsi="Times New Roman" w:cs="Times New Roman"/>
          <w:sz w:val="28"/>
          <w:szCs w:val="28"/>
        </w:rPr>
        <w:t xml:space="preserve">есть право </w:t>
      </w:r>
      <w:r w:rsidR="003F5365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B001EA">
        <w:rPr>
          <w:rFonts w:ascii="Times New Roman" w:hAnsi="Times New Roman" w:cs="Times New Roman"/>
          <w:sz w:val="28"/>
          <w:szCs w:val="28"/>
        </w:rPr>
        <w:t>к исполнителю работ по государственной кадастровой оценке</w:t>
      </w:r>
      <w:r w:rsidR="003F5365">
        <w:rPr>
          <w:rFonts w:ascii="Times New Roman" w:hAnsi="Times New Roman" w:cs="Times New Roman"/>
          <w:sz w:val="28"/>
          <w:szCs w:val="28"/>
        </w:rPr>
        <w:t xml:space="preserve"> с обращением о предоставлении разъяснений, связанных с определением кадастровой стоимости.</w:t>
      </w:r>
    </w:p>
    <w:p w14:paraId="287262A2" w14:textId="6F918E72" w:rsidR="003F5A5F" w:rsidRDefault="003F5A5F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A5F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5A5F">
        <w:rPr>
          <w:rFonts w:ascii="Times New Roman" w:hAnsi="Times New Roman" w:cs="Times New Roman"/>
          <w:sz w:val="28"/>
          <w:szCs w:val="28"/>
        </w:rPr>
        <w:t xml:space="preserve">бращений о предоставлении разъяснений, в том числе формы предоставления таких разъяснений </w:t>
      </w:r>
      <w:r>
        <w:rPr>
          <w:rFonts w:ascii="Times New Roman" w:hAnsi="Times New Roman" w:cs="Times New Roman"/>
          <w:sz w:val="28"/>
          <w:szCs w:val="28"/>
        </w:rPr>
        <w:t>регламентированы</w:t>
      </w:r>
      <w:r w:rsidRPr="003F5A5F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06.08.2020 № </w:t>
      </w:r>
      <w:proofErr w:type="gramStart"/>
      <w:r w:rsidRPr="003F5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A5F">
        <w:rPr>
          <w:rFonts w:ascii="Times New Roman" w:hAnsi="Times New Roman" w:cs="Times New Roman"/>
          <w:sz w:val="28"/>
          <w:szCs w:val="28"/>
        </w:rPr>
        <w:t>/0280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разъяснений».</w:t>
      </w:r>
    </w:p>
    <w:p w14:paraId="232FFD97" w14:textId="60909494" w:rsidR="003F5A5F" w:rsidRPr="003F5A5F" w:rsidRDefault="00A467A8" w:rsidP="003F5A5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</w:t>
      </w:r>
      <w:r w:rsidR="003F5A5F">
        <w:rPr>
          <w:rFonts w:ascii="Times New Roman" w:hAnsi="Times New Roman" w:cs="Times New Roman"/>
          <w:sz w:val="28"/>
          <w:szCs w:val="28"/>
        </w:rPr>
        <w:t>праве обратиться за разъяснениями:</w:t>
      </w:r>
    </w:p>
    <w:p w14:paraId="0320492D" w14:textId="157573F4" w:rsidR="003F5A5F" w:rsidRPr="007C6EFE" w:rsidRDefault="00A467A8" w:rsidP="007C6EF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EFE">
        <w:rPr>
          <w:rFonts w:ascii="Times New Roman" w:hAnsi="Times New Roman" w:cs="Times New Roman"/>
          <w:sz w:val="28"/>
          <w:szCs w:val="28"/>
        </w:rPr>
        <w:t>л</w:t>
      </w:r>
      <w:r w:rsidR="003F5A5F" w:rsidRPr="007C6EFE">
        <w:rPr>
          <w:rFonts w:ascii="Times New Roman" w:hAnsi="Times New Roman" w:cs="Times New Roman"/>
          <w:sz w:val="28"/>
          <w:szCs w:val="28"/>
        </w:rPr>
        <w:t>ично в Учреждение по адресу: 385020, Республика Адыгея, город Майк</w:t>
      </w:r>
      <w:r w:rsidR="007C6EFE">
        <w:rPr>
          <w:rFonts w:ascii="Times New Roman" w:hAnsi="Times New Roman" w:cs="Times New Roman"/>
          <w:sz w:val="28"/>
          <w:szCs w:val="28"/>
        </w:rPr>
        <w:t>оп, улица Пролетарская, дом 304;</w:t>
      </w:r>
    </w:p>
    <w:p w14:paraId="08A3E31F" w14:textId="4F93ED67" w:rsidR="003F5A5F" w:rsidRPr="007C6EFE" w:rsidRDefault="00A467A8" w:rsidP="007C6EF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EFE">
        <w:rPr>
          <w:rFonts w:ascii="Times New Roman" w:hAnsi="Times New Roman" w:cs="Times New Roman"/>
          <w:sz w:val="28"/>
          <w:szCs w:val="28"/>
        </w:rPr>
        <w:t>п</w:t>
      </w:r>
      <w:r w:rsidR="003F5A5F" w:rsidRPr="007C6EFE">
        <w:rPr>
          <w:rFonts w:ascii="Times New Roman" w:hAnsi="Times New Roman" w:cs="Times New Roman"/>
          <w:sz w:val="28"/>
          <w:szCs w:val="28"/>
        </w:rPr>
        <w:t>очтовым отправлением в адрес Учреждения: 385020, Республика Адыгея, город Майк</w:t>
      </w:r>
      <w:r w:rsidR="007C6EFE">
        <w:rPr>
          <w:rFonts w:ascii="Times New Roman" w:hAnsi="Times New Roman" w:cs="Times New Roman"/>
          <w:sz w:val="28"/>
          <w:szCs w:val="28"/>
        </w:rPr>
        <w:t>оп, улица Пролетарская, дом 304;</w:t>
      </w:r>
    </w:p>
    <w:p w14:paraId="7A093111" w14:textId="60A32BC8" w:rsidR="003F5365" w:rsidRPr="007C6EFE" w:rsidRDefault="007C6EFE" w:rsidP="007C6EFE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EF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5A5F" w:rsidRPr="007C6EFE">
        <w:rPr>
          <w:rFonts w:ascii="Times New Roman" w:hAnsi="Times New Roman" w:cs="Times New Roman"/>
          <w:sz w:val="28"/>
          <w:szCs w:val="28"/>
        </w:rPr>
        <w:t xml:space="preserve"> электронной форме на адрес электронной почты Учреждения: </w:t>
      </w:r>
      <w:hyperlink r:id="rId7" w:history="1">
        <w:r w:rsidR="003F5A5F" w:rsidRPr="007C6EFE">
          <w:rPr>
            <w:rStyle w:val="a7"/>
            <w:rFonts w:ascii="Times New Roman" w:hAnsi="Times New Roman" w:cs="Times New Roman"/>
            <w:sz w:val="28"/>
            <w:szCs w:val="28"/>
          </w:rPr>
          <w:t>adyg.gko@mail.ru</w:t>
        </w:r>
      </w:hyperlink>
      <w:r w:rsidR="003F5A5F" w:rsidRPr="007C6EFE">
        <w:rPr>
          <w:rFonts w:ascii="Times New Roman" w:hAnsi="Times New Roman" w:cs="Times New Roman"/>
          <w:sz w:val="28"/>
          <w:szCs w:val="28"/>
        </w:rPr>
        <w:t>.</w:t>
      </w:r>
    </w:p>
    <w:p w14:paraId="62E60BB7" w14:textId="39BCE18A"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14:paraId="45B20C8C" w14:textId="77777777" w:rsidR="0035590C" w:rsidRDefault="0035590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828C1" w14:textId="77777777" w:rsidR="0035590C" w:rsidRDefault="0035590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06269" w14:textId="77777777" w:rsidR="0035590C" w:rsidRDefault="0035590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77C0"/>
    <w:multiLevelType w:val="hybridMultilevel"/>
    <w:tmpl w:val="DDA4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65A02"/>
    <w:rsid w:val="00094AD3"/>
    <w:rsid w:val="000A46B1"/>
    <w:rsid w:val="000D7ECF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185E"/>
    <w:rsid w:val="00235EEF"/>
    <w:rsid w:val="0026121B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11CF8"/>
    <w:rsid w:val="0032352B"/>
    <w:rsid w:val="0035590C"/>
    <w:rsid w:val="00363190"/>
    <w:rsid w:val="00396DE7"/>
    <w:rsid w:val="003A63C1"/>
    <w:rsid w:val="003B4DEC"/>
    <w:rsid w:val="003E2C1E"/>
    <w:rsid w:val="003E666F"/>
    <w:rsid w:val="003F5365"/>
    <w:rsid w:val="003F5A5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C28BA"/>
    <w:rsid w:val="005D3C00"/>
    <w:rsid w:val="005D46CD"/>
    <w:rsid w:val="00614F65"/>
    <w:rsid w:val="006160BD"/>
    <w:rsid w:val="00622E4B"/>
    <w:rsid w:val="0063100C"/>
    <w:rsid w:val="0063463F"/>
    <w:rsid w:val="00655A72"/>
    <w:rsid w:val="00676C8D"/>
    <w:rsid w:val="0068473A"/>
    <w:rsid w:val="006F2448"/>
    <w:rsid w:val="006F519E"/>
    <w:rsid w:val="00702DB3"/>
    <w:rsid w:val="00736097"/>
    <w:rsid w:val="00761F14"/>
    <w:rsid w:val="00772BE3"/>
    <w:rsid w:val="00784052"/>
    <w:rsid w:val="007875C8"/>
    <w:rsid w:val="007B79E5"/>
    <w:rsid w:val="007C14E8"/>
    <w:rsid w:val="007C6EFE"/>
    <w:rsid w:val="007E4699"/>
    <w:rsid w:val="007F67F5"/>
    <w:rsid w:val="00812D4E"/>
    <w:rsid w:val="0081499F"/>
    <w:rsid w:val="00816F52"/>
    <w:rsid w:val="0084655B"/>
    <w:rsid w:val="008B315C"/>
    <w:rsid w:val="008F40AD"/>
    <w:rsid w:val="00914CDE"/>
    <w:rsid w:val="009313F1"/>
    <w:rsid w:val="0093362D"/>
    <w:rsid w:val="00950916"/>
    <w:rsid w:val="009544EF"/>
    <w:rsid w:val="00995DBA"/>
    <w:rsid w:val="00A23BEF"/>
    <w:rsid w:val="00A36C70"/>
    <w:rsid w:val="00A371C1"/>
    <w:rsid w:val="00A467A8"/>
    <w:rsid w:val="00A47D89"/>
    <w:rsid w:val="00A87510"/>
    <w:rsid w:val="00AC2F64"/>
    <w:rsid w:val="00AC53F4"/>
    <w:rsid w:val="00AF72AE"/>
    <w:rsid w:val="00B001EA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832E7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366CC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35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35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2023-05-29T14:36:00Z</cp:lastPrinted>
  <dcterms:created xsi:type="dcterms:W3CDTF">2023-05-29T14:15:00Z</dcterms:created>
  <dcterms:modified xsi:type="dcterms:W3CDTF">2023-05-30T06:53:00Z</dcterms:modified>
</cp:coreProperties>
</file>